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04" w:rsidRDefault="009F0304" w:rsidP="009F0304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292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04" w:rsidRDefault="009F0304" w:rsidP="009F030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9F0304" w:rsidRDefault="009F0304" w:rsidP="009F030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9F0304" w:rsidRDefault="009F0304" w:rsidP="009F030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9F0304" w:rsidRDefault="009F0304" w:rsidP="009F03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МУНИЦИПАЛЬНОГО ОБРАЗОВАНИЯ</w:t>
      </w:r>
    </w:p>
    <w:p w:rsidR="009F0304" w:rsidRDefault="009F0304" w:rsidP="009F03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«ЮШАРСКИЙ СЕЛЬСОВЕТ» НЕНЕЦКОГО АВТОНОМНОГО ОКРУГА</w:t>
      </w:r>
    </w:p>
    <w:p w:rsidR="009F0304" w:rsidRDefault="009F0304" w:rsidP="009F0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9F0304" w:rsidRDefault="009F0304" w:rsidP="009F030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9F0304" w:rsidRDefault="009F0304" w:rsidP="009F030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9F0304" w:rsidRDefault="009F0304" w:rsidP="009F0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9F0304" w:rsidRDefault="009F0304" w:rsidP="009F030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9F0304" w:rsidRDefault="009F0304" w:rsidP="009F0304">
      <w:pPr>
        <w:pStyle w:val="ConsPlusTitle"/>
        <w:widowControl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>от  11.04.2017 года № 23 – од</w:t>
      </w:r>
    </w:p>
    <w:p w:rsidR="009F0304" w:rsidRDefault="009F0304" w:rsidP="009F0304">
      <w:pPr>
        <w:pStyle w:val="ConsTitle"/>
        <w:ind w:right="0"/>
        <w:rPr>
          <w:rFonts w:ascii="Times New Roman" w:hAnsi="Times New Roman"/>
          <w:b w:val="0"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 w:val="0"/>
          <w:sz w:val="20"/>
          <w:szCs w:val="20"/>
          <w:u w:val="single"/>
        </w:rPr>
        <w:t>п</w:t>
      </w:r>
      <w:proofErr w:type="gramStart"/>
      <w:r>
        <w:rPr>
          <w:rFonts w:ascii="Times New Roman" w:hAnsi="Times New Roman"/>
          <w:b w:val="0"/>
          <w:sz w:val="20"/>
          <w:szCs w:val="20"/>
          <w:u w:val="single"/>
        </w:rPr>
        <w:t>.К</w:t>
      </w:r>
      <w:proofErr w:type="gramEnd"/>
      <w:r>
        <w:rPr>
          <w:rFonts w:ascii="Times New Roman" w:hAnsi="Times New Roman"/>
          <w:b w:val="0"/>
          <w:sz w:val="20"/>
          <w:szCs w:val="20"/>
          <w:u w:val="single"/>
        </w:rPr>
        <w:t>аратайка</w:t>
      </w:r>
      <w:proofErr w:type="spellEnd"/>
      <w:r>
        <w:rPr>
          <w:rFonts w:ascii="Times New Roman" w:hAnsi="Times New Roman"/>
          <w:b w:val="0"/>
          <w:sz w:val="20"/>
          <w:szCs w:val="20"/>
          <w:u w:val="single"/>
        </w:rPr>
        <w:t xml:space="preserve"> НАО</w:t>
      </w:r>
    </w:p>
    <w:p w:rsidR="009F0304" w:rsidRDefault="009F0304" w:rsidP="009F0304">
      <w:pPr>
        <w:pStyle w:val="ConsTitle"/>
        <w:ind w:right="0"/>
        <w:rPr>
          <w:rFonts w:ascii="Times New Roman" w:hAnsi="Times New Roman"/>
          <w:sz w:val="20"/>
          <w:szCs w:val="20"/>
        </w:rPr>
      </w:pPr>
    </w:p>
    <w:p w:rsidR="009F0304" w:rsidRDefault="009F0304" w:rsidP="009F0304">
      <w:pPr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О запрете выхода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выезда ) на лед  в период весеннего</w:t>
      </w:r>
    </w:p>
    <w:p w:rsidR="009F0304" w:rsidRDefault="009F0304" w:rsidP="009F030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половодья на территории МО «Юшарский сельсовет» НАО</w:t>
      </w:r>
    </w:p>
    <w:p w:rsidR="009F0304" w:rsidRDefault="009F0304" w:rsidP="009F0304">
      <w:pPr>
        <w:rPr>
          <w:sz w:val="22"/>
          <w:szCs w:val="22"/>
        </w:rPr>
      </w:pPr>
    </w:p>
    <w:p w:rsidR="009F0304" w:rsidRDefault="009F0304" w:rsidP="009F0304">
      <w:pPr>
        <w:pStyle w:val="1"/>
        <w:jc w:val="both"/>
        <w:rPr>
          <w:b w:val="0"/>
          <w:sz w:val="26"/>
          <w:szCs w:val="26"/>
        </w:rPr>
      </w:pPr>
    </w:p>
    <w:p w:rsidR="009F0304" w:rsidRDefault="009F0304" w:rsidP="009F0304">
      <w:pPr>
        <w:pStyle w:val="1"/>
        <w:ind w:firstLine="708"/>
        <w:jc w:val="both"/>
        <w:rPr>
          <w:b w:val="0"/>
          <w:sz w:val="26"/>
          <w:szCs w:val="26"/>
        </w:rPr>
      </w:pPr>
    </w:p>
    <w:p w:rsidR="009F0304" w:rsidRDefault="009F0304" w:rsidP="009F03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правилами охраны жизни на водных объектах в Ненецком автономном округе, утвержденными постановлением администрации Ненецкого автономного округа от 27.11.2007 г № 228-п и в целях обеспечения безопасности граждан, снижения несчастных случаев и гибели людей на водных объектах, в период половодья необходимо:</w:t>
      </w:r>
    </w:p>
    <w:p w:rsidR="009F0304" w:rsidRDefault="009F0304" w:rsidP="009F03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1.Руководителям учреждений и организаций провести профилактическую и разъяснительную работу среди населения и подростков о правилах поведения в период половодья и оказания первой помощи пострадавшим.</w:t>
      </w:r>
    </w:p>
    <w:p w:rsidR="009F0304" w:rsidRDefault="009F0304" w:rsidP="009F03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2.Администрации МО «Юшарский сельсовет» НАО выпустить и разместить на досках объявлений памятки о правилах безопасности в период половодья.</w:t>
      </w:r>
    </w:p>
    <w:p w:rsidR="009F0304" w:rsidRDefault="009F0304" w:rsidP="009F03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3.Запретить выезд автотранспорта и выход людей на лед в период половодья.</w:t>
      </w:r>
    </w:p>
    <w:p w:rsidR="009F0304" w:rsidRDefault="009F0304" w:rsidP="009F03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 Опубликовать распоряжение в информационном бюллетене «Сельские вести».</w:t>
      </w:r>
    </w:p>
    <w:p w:rsidR="009F0304" w:rsidRDefault="009F0304" w:rsidP="009F0304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9F0304" w:rsidRDefault="009F0304" w:rsidP="009F0304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МО «Юшарский сельсовет» НАО                                                     Д.В.Вылко</w:t>
      </w:r>
    </w:p>
    <w:p w:rsidR="00440E17" w:rsidRDefault="00440E17"/>
    <w:sectPr w:rsidR="00440E17" w:rsidSect="0044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04"/>
    <w:rsid w:val="00440E17"/>
    <w:rsid w:val="008939B1"/>
    <w:rsid w:val="009F0304"/>
    <w:rsid w:val="00B979C6"/>
    <w:rsid w:val="00DE79AD"/>
    <w:rsid w:val="00E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0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030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F0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F03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2017-04-11T13:58:00Z</dcterms:created>
  <dcterms:modified xsi:type="dcterms:W3CDTF">2017-04-11T13:59:00Z</dcterms:modified>
</cp:coreProperties>
</file>